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3381" w:tblpY="17"/>
        <w:tblW w:w="0" w:type="auto"/>
        <w:tblLook w:val="04A0" w:firstRow="1" w:lastRow="0" w:firstColumn="1" w:lastColumn="0" w:noHBand="0" w:noVBand="1"/>
      </w:tblPr>
      <w:tblGrid>
        <w:gridCol w:w="8330"/>
      </w:tblGrid>
      <w:tr w:rsidR="007D2551" w:rsidRPr="00304F0A" w14:paraId="73AD5947" w14:textId="77777777" w:rsidTr="00C87707">
        <w:trPr>
          <w:trHeight w:val="1849"/>
        </w:trPr>
        <w:tc>
          <w:tcPr>
            <w:tcW w:w="8330" w:type="dxa"/>
          </w:tcPr>
          <w:p w14:paraId="020D82D6" w14:textId="77777777" w:rsidR="007D2551" w:rsidRDefault="007D2551" w:rsidP="00957CD7">
            <w:pPr>
              <w:spacing w:line="240" w:lineRule="auto"/>
              <w:ind w:left="-142" w:firstLine="142"/>
              <w:jc w:val="center"/>
              <w:rPr>
                <w:b/>
                <w:sz w:val="36"/>
                <w:szCs w:val="36"/>
                <w:lang w:val="el-GR"/>
              </w:rPr>
            </w:pPr>
            <w:r w:rsidRPr="00BF1A34">
              <w:rPr>
                <w:b/>
                <w:sz w:val="36"/>
                <w:szCs w:val="36"/>
                <w:lang w:val="el-GR"/>
              </w:rPr>
              <w:t>ΕΝΩΣΗ ΣΚΑΚΙΣΤΙΚΩΝ ΣΩΜΑΤΕΙΩΝ ΔΥΤΙΚΗΣ ΕΛΛΑΔΑΣ</w:t>
            </w:r>
          </w:p>
          <w:p w14:paraId="5B60F6D3" w14:textId="77777777" w:rsidR="00957CD7" w:rsidRPr="002D451A" w:rsidRDefault="007D2551" w:rsidP="00957CD7">
            <w:pPr>
              <w:spacing w:line="240" w:lineRule="auto"/>
              <w:ind w:left="-142" w:firstLine="142"/>
              <w:jc w:val="center"/>
              <w:rPr>
                <w:rFonts w:cs="Calibri"/>
                <w:b/>
                <w:i/>
                <w:sz w:val="24"/>
                <w:szCs w:val="24"/>
                <w:shd w:val="clear" w:color="auto" w:fill="FFFFFF"/>
                <w:lang w:val="el-GR"/>
              </w:rPr>
            </w:pPr>
            <w:r w:rsidRPr="002D451A">
              <w:rPr>
                <w:rFonts w:cs="Calibri"/>
                <w:b/>
                <w:i/>
                <w:sz w:val="24"/>
                <w:szCs w:val="24"/>
                <w:u w:val="single"/>
                <w:shd w:val="clear" w:color="auto" w:fill="FFFFFF"/>
                <w:lang w:val="el-GR"/>
              </w:rPr>
              <w:t>Έδρα</w:t>
            </w:r>
            <w:r w:rsidRPr="002D451A">
              <w:rPr>
                <w:rFonts w:cs="Calibri"/>
                <w:b/>
                <w:i/>
                <w:sz w:val="24"/>
                <w:szCs w:val="24"/>
                <w:shd w:val="clear" w:color="auto" w:fill="FFFFFF"/>
                <w:lang w:val="el-GR"/>
              </w:rPr>
              <w:t>: Πατρών-Κλάους 91-93 (</w:t>
            </w:r>
            <w:proofErr w:type="spellStart"/>
            <w:r w:rsidRPr="002D451A">
              <w:rPr>
                <w:rFonts w:cs="Calibri"/>
                <w:b/>
                <w:i/>
                <w:sz w:val="24"/>
                <w:szCs w:val="24"/>
                <w:shd w:val="clear" w:color="auto" w:fill="FFFFFF"/>
                <w:lang w:val="el-GR"/>
              </w:rPr>
              <w:t>Παμπελοποννησιακό</w:t>
            </w:r>
            <w:proofErr w:type="spellEnd"/>
            <w:r w:rsidRPr="002D451A">
              <w:rPr>
                <w:rFonts w:cs="Calibri"/>
                <w:b/>
                <w:i/>
                <w:sz w:val="24"/>
                <w:szCs w:val="24"/>
                <w:shd w:val="clear" w:color="auto" w:fill="FFFFFF"/>
                <w:lang w:val="el-GR"/>
              </w:rPr>
              <w:t xml:space="preserve"> Στάδιο) – 26335 Πάτρα</w:t>
            </w:r>
          </w:p>
          <w:p w14:paraId="31E9E781" w14:textId="77777777" w:rsidR="007D2551" w:rsidRPr="00E91D1B" w:rsidRDefault="007D2551" w:rsidP="00957CD7">
            <w:pPr>
              <w:spacing w:line="240" w:lineRule="auto"/>
              <w:ind w:left="-142" w:firstLine="142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proofErr w:type="spellStart"/>
            <w:r w:rsidRPr="002D451A">
              <w:rPr>
                <w:rFonts w:cs="Calibri"/>
                <w:b/>
                <w:sz w:val="24"/>
                <w:szCs w:val="24"/>
                <w:u w:val="single"/>
                <w:lang w:val="el-GR"/>
              </w:rPr>
              <w:t>Ταχ</w:t>
            </w:r>
            <w:proofErr w:type="spellEnd"/>
            <w:r w:rsidRPr="002D451A">
              <w:rPr>
                <w:rFonts w:cs="Calibri"/>
                <w:b/>
                <w:sz w:val="24"/>
                <w:szCs w:val="24"/>
                <w:u w:val="single"/>
                <w:lang w:val="el-GR"/>
              </w:rPr>
              <w:t>. Δ</w:t>
            </w:r>
            <w:r w:rsidR="00957CD7" w:rsidRPr="002D451A">
              <w:rPr>
                <w:rFonts w:cs="Calibri"/>
                <w:b/>
                <w:sz w:val="24"/>
                <w:szCs w:val="24"/>
                <w:u w:val="single"/>
                <w:lang w:val="el-GR"/>
              </w:rPr>
              <w:t>/</w:t>
            </w:r>
            <w:proofErr w:type="spellStart"/>
            <w:r w:rsidR="00957CD7" w:rsidRPr="002D451A">
              <w:rPr>
                <w:rFonts w:cs="Calibri"/>
                <w:b/>
                <w:sz w:val="24"/>
                <w:szCs w:val="24"/>
                <w:u w:val="single"/>
                <w:lang w:val="el-GR"/>
              </w:rPr>
              <w:t>ν</w:t>
            </w:r>
            <w:r w:rsidRPr="002D451A">
              <w:rPr>
                <w:rFonts w:cs="Calibri"/>
                <w:b/>
                <w:sz w:val="24"/>
                <w:szCs w:val="24"/>
                <w:u w:val="single"/>
                <w:lang w:val="el-GR"/>
              </w:rPr>
              <w:t>ση</w:t>
            </w:r>
            <w:proofErr w:type="spellEnd"/>
            <w:r w:rsidRPr="002D451A">
              <w:rPr>
                <w:rFonts w:cs="Calibri"/>
                <w:b/>
                <w:sz w:val="24"/>
                <w:szCs w:val="24"/>
                <w:lang w:val="el-GR"/>
              </w:rPr>
              <w:t xml:space="preserve">: </w:t>
            </w:r>
            <w:proofErr w:type="spellStart"/>
            <w:r w:rsidRPr="002D451A">
              <w:rPr>
                <w:rFonts w:cs="Calibri"/>
                <w:b/>
                <w:sz w:val="24"/>
                <w:szCs w:val="24"/>
                <w:lang w:val="el-GR"/>
              </w:rPr>
              <w:t>Ρωμανιώλη</w:t>
            </w:r>
            <w:proofErr w:type="spellEnd"/>
            <w:r w:rsidRPr="002D451A">
              <w:rPr>
                <w:rFonts w:cs="Calibri"/>
                <w:b/>
                <w:sz w:val="24"/>
                <w:szCs w:val="24"/>
                <w:lang w:val="el-GR"/>
              </w:rPr>
              <w:t xml:space="preserve"> 5 – 25100 Αίγιο. </w:t>
            </w:r>
            <w:proofErr w:type="spellStart"/>
            <w:r w:rsidRPr="002D451A">
              <w:rPr>
                <w:rFonts w:cs="Calibri"/>
                <w:b/>
                <w:sz w:val="24"/>
                <w:szCs w:val="24"/>
                <w:lang w:val="el-GR"/>
              </w:rPr>
              <w:t>Τηλ</w:t>
            </w:r>
            <w:proofErr w:type="spellEnd"/>
            <w:r w:rsidRPr="00E91D1B">
              <w:rPr>
                <w:rFonts w:cs="Calibri"/>
                <w:b/>
                <w:sz w:val="24"/>
                <w:szCs w:val="24"/>
              </w:rPr>
              <w:t xml:space="preserve">. 2691026296 </w:t>
            </w:r>
            <w:proofErr w:type="spellStart"/>
            <w:r w:rsidRPr="002D451A">
              <w:rPr>
                <w:rFonts w:cs="Calibri"/>
                <w:b/>
                <w:sz w:val="24"/>
                <w:szCs w:val="24"/>
                <w:lang w:val="el-GR"/>
              </w:rPr>
              <w:t>κιν</w:t>
            </w:r>
            <w:proofErr w:type="spellEnd"/>
            <w:r w:rsidRPr="00E91D1B">
              <w:rPr>
                <w:rFonts w:cs="Calibri"/>
                <w:b/>
                <w:sz w:val="24"/>
                <w:szCs w:val="24"/>
              </w:rPr>
              <w:t>. 6974643760</w:t>
            </w:r>
          </w:p>
          <w:p w14:paraId="75630B17" w14:textId="77777777" w:rsidR="007D2551" w:rsidRPr="004A2ABD" w:rsidRDefault="007D2551" w:rsidP="00115AB5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D451A">
              <w:rPr>
                <w:rFonts w:cs="Calibri"/>
                <w:b/>
                <w:sz w:val="24"/>
                <w:szCs w:val="24"/>
              </w:rPr>
              <w:t>E</w:t>
            </w:r>
            <w:r w:rsidRPr="0001142A">
              <w:rPr>
                <w:rFonts w:cs="Calibri"/>
                <w:b/>
                <w:sz w:val="24"/>
                <w:szCs w:val="24"/>
              </w:rPr>
              <w:t>-</w:t>
            </w:r>
            <w:r w:rsidRPr="002D451A">
              <w:rPr>
                <w:rFonts w:cs="Calibri"/>
                <w:b/>
                <w:sz w:val="24"/>
                <w:szCs w:val="24"/>
              </w:rPr>
              <w:t>mail</w:t>
            </w:r>
            <w:r w:rsidRPr="0001142A">
              <w:rPr>
                <w:rFonts w:cs="Calibri"/>
                <w:b/>
                <w:sz w:val="24"/>
                <w:szCs w:val="24"/>
              </w:rPr>
              <w:t xml:space="preserve">: </w:t>
            </w:r>
            <w:hyperlink r:id="rId8" w:history="1">
              <w:r w:rsidR="0001142A" w:rsidRPr="004C69F3">
                <w:rPr>
                  <w:rStyle w:val="-"/>
                  <w:rFonts w:cs="Calibri"/>
                  <w:b/>
                  <w:sz w:val="24"/>
                  <w:szCs w:val="24"/>
                </w:rPr>
                <w:t>essdechess@gmail.com</w:t>
              </w:r>
            </w:hyperlink>
            <w:r w:rsidR="003F7C69" w:rsidRPr="003F7C69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01142A">
              <w:rPr>
                <w:rFonts w:cs="Calibri"/>
                <w:b/>
                <w:sz w:val="24"/>
                <w:szCs w:val="24"/>
              </w:rPr>
              <w:t xml:space="preserve">&amp; </w:t>
            </w:r>
            <w:hyperlink r:id="rId9" w:history="1">
              <w:r w:rsidRPr="002D451A">
                <w:rPr>
                  <w:rStyle w:val="-"/>
                  <w:rFonts w:cs="Calibri"/>
                  <w:b/>
                  <w:sz w:val="24"/>
                  <w:szCs w:val="24"/>
                </w:rPr>
                <w:t>bouniask</w:t>
              </w:r>
              <w:r w:rsidRPr="0001142A">
                <w:rPr>
                  <w:rStyle w:val="-"/>
                  <w:rFonts w:cs="Calibri"/>
                  <w:b/>
                  <w:sz w:val="24"/>
                  <w:szCs w:val="24"/>
                </w:rPr>
                <w:t>@</w:t>
              </w:r>
              <w:r w:rsidRPr="002D451A">
                <w:rPr>
                  <w:rStyle w:val="-"/>
                  <w:rFonts w:cs="Calibri"/>
                  <w:b/>
                  <w:sz w:val="24"/>
                  <w:szCs w:val="24"/>
                </w:rPr>
                <w:t>otenet.gr</w:t>
              </w:r>
            </w:hyperlink>
          </w:p>
        </w:tc>
      </w:tr>
    </w:tbl>
    <w:p w14:paraId="5C46F699" w14:textId="77777777" w:rsidR="004A2ABD" w:rsidRDefault="00174BAE" w:rsidP="004606A2">
      <w:pPr>
        <w:tabs>
          <w:tab w:val="left" w:pos="750"/>
        </w:tabs>
        <w:spacing w:line="240" w:lineRule="auto"/>
        <w:ind w:hanging="993"/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drawing>
          <wp:inline distT="0" distB="0" distL="0" distR="0" wp14:anchorId="7CACBBBA" wp14:editId="09AAC988">
            <wp:extent cx="1517015" cy="1323975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E2F6E1" w14:textId="447E8F7A" w:rsidR="00173D54" w:rsidRPr="00577BCE" w:rsidRDefault="00115AB5" w:rsidP="00577BCE">
      <w:pPr>
        <w:tabs>
          <w:tab w:val="left" w:pos="750"/>
        </w:tabs>
        <w:spacing w:line="276" w:lineRule="auto"/>
        <w:rPr>
          <w:rFonts w:cs="Calibri"/>
          <w:sz w:val="24"/>
          <w:szCs w:val="24"/>
          <w:lang w:val="el-GR"/>
        </w:rPr>
      </w:pPr>
      <w:r w:rsidRPr="008C2D53">
        <w:rPr>
          <w:rFonts w:cs="Calibri"/>
          <w:sz w:val="24"/>
          <w:szCs w:val="24"/>
          <w:lang w:val="el-GR"/>
        </w:rPr>
        <w:t xml:space="preserve">Αριθ. </w:t>
      </w:r>
      <w:proofErr w:type="spellStart"/>
      <w:r w:rsidRPr="008C2D53">
        <w:rPr>
          <w:rFonts w:cs="Calibri"/>
          <w:sz w:val="24"/>
          <w:szCs w:val="24"/>
          <w:lang w:val="el-GR"/>
        </w:rPr>
        <w:t>Πρωτ</w:t>
      </w:r>
      <w:proofErr w:type="spellEnd"/>
      <w:r w:rsidRPr="008C2D53">
        <w:rPr>
          <w:rFonts w:cs="Calibri"/>
          <w:sz w:val="24"/>
          <w:szCs w:val="24"/>
          <w:lang w:val="el-GR"/>
        </w:rPr>
        <w:t xml:space="preserve">. </w:t>
      </w:r>
      <w:r w:rsidR="00173D54">
        <w:rPr>
          <w:rFonts w:cs="Calibri"/>
          <w:sz w:val="24"/>
          <w:szCs w:val="24"/>
          <w:lang w:val="el-GR"/>
        </w:rPr>
        <w:t>4</w:t>
      </w:r>
      <w:r w:rsidR="00304F0A" w:rsidRPr="008C2D53">
        <w:rPr>
          <w:rFonts w:cs="Calibri"/>
          <w:sz w:val="24"/>
          <w:szCs w:val="24"/>
          <w:lang w:val="el-GR"/>
        </w:rPr>
        <w:t xml:space="preserve">                               </w:t>
      </w:r>
      <w:r w:rsidR="00173D54">
        <w:rPr>
          <w:rFonts w:cs="Calibri"/>
          <w:sz w:val="24"/>
          <w:szCs w:val="24"/>
          <w:lang w:val="el-GR"/>
        </w:rPr>
        <w:t xml:space="preserve">  </w:t>
      </w:r>
      <w:r w:rsidR="00304F0A" w:rsidRPr="008C2D53">
        <w:rPr>
          <w:rFonts w:cs="Calibri"/>
          <w:sz w:val="24"/>
          <w:szCs w:val="24"/>
          <w:lang w:val="el-GR"/>
        </w:rPr>
        <w:t xml:space="preserve">                                           </w:t>
      </w:r>
      <w:r w:rsidR="00A26429" w:rsidRPr="008C2D53">
        <w:rPr>
          <w:rFonts w:cs="Calibri"/>
          <w:sz w:val="24"/>
          <w:szCs w:val="24"/>
          <w:lang w:val="el-GR"/>
        </w:rPr>
        <w:t xml:space="preserve">  </w:t>
      </w:r>
      <w:r w:rsidR="003A4A19">
        <w:rPr>
          <w:rFonts w:cs="Calibri"/>
          <w:sz w:val="24"/>
          <w:szCs w:val="24"/>
          <w:lang w:val="el-GR"/>
        </w:rPr>
        <w:t xml:space="preserve"> </w:t>
      </w:r>
      <w:r w:rsidR="005E7710" w:rsidRPr="008C2D53">
        <w:rPr>
          <w:rFonts w:cs="Calibri"/>
          <w:sz w:val="24"/>
          <w:szCs w:val="24"/>
          <w:lang w:val="el-GR"/>
        </w:rPr>
        <w:t>Πάτρα</w:t>
      </w:r>
      <w:r w:rsidR="001458B0" w:rsidRPr="008C2D53">
        <w:rPr>
          <w:rFonts w:cs="Calibri"/>
          <w:sz w:val="24"/>
          <w:szCs w:val="24"/>
          <w:lang w:val="el-GR"/>
        </w:rPr>
        <w:t xml:space="preserve">, </w:t>
      </w:r>
      <w:r w:rsidR="00173D54">
        <w:rPr>
          <w:rFonts w:cs="Calibri"/>
          <w:sz w:val="24"/>
          <w:szCs w:val="24"/>
          <w:lang w:val="el-GR"/>
        </w:rPr>
        <w:t>13 Φεβρουαρίου 2023</w:t>
      </w:r>
    </w:p>
    <w:p w14:paraId="4525EED4" w14:textId="77777777" w:rsidR="00173D54" w:rsidRPr="00173D54" w:rsidRDefault="00173D54" w:rsidP="00173D5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l-GR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173D54" w14:paraId="765A8333" w14:textId="77777777" w:rsidTr="00173D54">
        <w:tc>
          <w:tcPr>
            <w:tcW w:w="4315" w:type="dxa"/>
          </w:tcPr>
          <w:p w14:paraId="1E18FD3A" w14:textId="1ED9B9CB" w:rsidR="00173D54" w:rsidRDefault="00173D54" w:rsidP="00173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8755777" wp14:editId="1BAD3710">
                  <wp:extent cx="1403350" cy="1221912"/>
                  <wp:effectExtent l="0" t="0" r="6350" b="0"/>
                  <wp:docPr id="7" name="Εικόνα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55" cy="12282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14:paraId="3FB74EE5" w14:textId="4C1D3F0B" w:rsidR="00173D54" w:rsidRDefault="00173D54" w:rsidP="00173D5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5E0E0C42" wp14:editId="241170B3">
                  <wp:extent cx="1127760" cy="1097280"/>
                  <wp:effectExtent l="0" t="0" r="0" b="762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4813BB" w14:textId="77777777" w:rsidR="00173D54" w:rsidRPr="00173D54" w:rsidRDefault="00173D54" w:rsidP="00173D5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19176777" w14:textId="77777777" w:rsidR="00173D54" w:rsidRPr="00173D54" w:rsidRDefault="00173D54" w:rsidP="00173D5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el-GR"/>
        </w:rPr>
      </w:pPr>
    </w:p>
    <w:p w14:paraId="31E908FD" w14:textId="77777777" w:rsidR="00173D54" w:rsidRPr="00232E65" w:rsidRDefault="00173D54" w:rsidP="00232E65">
      <w:pPr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ΠΡΟΚΗΡΥΞΗ ΜΑΘΗΤΙΚΩΝ ΠΡΩΤΑΘΛΗΜΑΤΩΝ ΣΚΑΚΙ 2023</w:t>
      </w:r>
    </w:p>
    <w:p w14:paraId="1076B90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35A410CA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224DC69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Ομαδικό Πρωτάθλημα Μαθητών Μαθητριών Περιφέρειας Δυτικής Ελλάδας (18 Μαρτίου 2023 )</w:t>
      </w:r>
    </w:p>
    <w:p w14:paraId="0B28AFD8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</w:p>
    <w:p w14:paraId="76EECB81" w14:textId="715DCD2E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Ατομικό Πρωτάθλημα Μαθητών Μαθητριών Περιφέρειας Δυτικής Ελλάδας (19 Μαρτίου 2023 )</w:t>
      </w:r>
    </w:p>
    <w:p w14:paraId="4201FF76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1B22569" w14:textId="5D92CB62" w:rsidR="00173D54" w:rsidRPr="00FC2ACE" w:rsidRDefault="00FC2ACE" w:rsidP="00FC2ACE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1.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="00173D54"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ΠΡΟΚΗΡΥΞΗ:</w:t>
      </w:r>
    </w:p>
    <w:p w14:paraId="0A521B4B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AEDC02D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Η Ένωση Σκακιστικών Σωματείων Δυτικής Ελλάδας και η Ένωση Αθλοπαιδιών Πατρών προκηρύσσουν το</w:t>
      </w:r>
    </w:p>
    <w:p w14:paraId="5DF22D1A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2EB92579" w14:textId="1498ABE8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Ατομικό Πρωτάθλημα Μαθητών Μαθητριών Περιφέρειας δυτικής Ελλάδας (19 Μαρτίου 2023 )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και το</w:t>
      </w:r>
    </w:p>
    <w:p w14:paraId="0FDF636F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7F64FF3" w14:textId="107BA08B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Ομαδικό Πρωτάθλημα Μαθητών Μαθητριών Περιφέρειας δυτικής Ελλάδας</w:t>
      </w: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ab/>
        <w:t>(18</w:t>
      </w:r>
      <w:r w:rsid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Μαρτίου 2023)</w:t>
      </w:r>
    </w:p>
    <w:p w14:paraId="5D790C1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7D2D290" w14:textId="7FFF9A25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2.</w:t>
      </w:r>
      <w:r w:rsid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ΔΙΟΡΓΑΝΩΣΗ ΑΓΩΝΩΝ:</w:t>
      </w:r>
    </w:p>
    <w:p w14:paraId="3DE494D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52F9EC2" w14:textId="465315AF" w:rsidR="00173D54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Τους αγώνες διοργανώνουν η Ένωση Σκακιστικών Σωματείων Δυτικής Ελλάδος και η Ένωση Αθλοπαιδιών Πατρών.</w:t>
      </w:r>
    </w:p>
    <w:p w14:paraId="7C73B6A8" w14:textId="77777777" w:rsidR="00577BCE" w:rsidRPr="00232E65" w:rsidRDefault="00577BCE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640BCDC" w14:textId="71CB5C12" w:rsidR="00173D54" w:rsidRPr="00577B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3.</w:t>
      </w:r>
      <w:r w:rsid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ΠΡΟΓΡΑΜΜΑ ΑΓΩΝΩΝ:</w:t>
      </w:r>
    </w:p>
    <w:p w14:paraId="3C9A18B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EB3FC2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α) Ατομικό Μαθητικό Πρωτάθλημα: Οι αγώνες θα διεξαχθούν συμφώνως με το παρακάτω πρόγραμμα:</w:t>
      </w:r>
    </w:p>
    <w:p w14:paraId="3B302AF9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1ED71EA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Κυριακή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19 – Μαρτίου – 2023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Επιβεβαίωση συμμετοχών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08.00 – 09.00</w:t>
      </w:r>
    </w:p>
    <w:p w14:paraId="7987B658" w14:textId="687BDBFA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Κυριακή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19 – Μαρτίου – 2023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1ος – 7ος γύρος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Έναρξη</w:t>
      </w:r>
      <w:r w:rsid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09.30 </w:t>
      </w:r>
      <w:r w:rsid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Λήξη 14.30</w:t>
      </w:r>
    </w:p>
    <w:p w14:paraId="666B384A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Κυριακή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19– Μαρτίου – 2023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Τελετή Λήξης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14.45</w:t>
      </w:r>
    </w:p>
    <w:p w14:paraId="5F51813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54D71124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β) Ομαδικό Σχολικό Πρωτάθλημα: Οι αγώνες θα διεξαχθούν συμφώνως με το παρακάτω πρόγραμμα:</w:t>
      </w:r>
    </w:p>
    <w:p w14:paraId="3C002A6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D688058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Σάββατο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18 – Μαρτίου – 2023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Επιβεβαίωση σχολείων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08.30 – 09.15</w:t>
      </w:r>
    </w:p>
    <w:p w14:paraId="63E19E20" w14:textId="1565285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Σάββατο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18 – Μαρτίου – 2023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1ος – 6ος γύρος</w:t>
      </w:r>
      <w:r w:rsid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Έναρξη 10.00 Λήξη</w:t>
      </w:r>
      <w:r w:rsid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14.30</w:t>
      </w:r>
    </w:p>
    <w:p w14:paraId="617C2B02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Σάββατο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18 – Μαρτίου – 2023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Τελετή Λήξης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14.45</w:t>
      </w:r>
    </w:p>
    <w:p w14:paraId="2F458C4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A23527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u w:val="single"/>
          <w:lang w:val="el-GR" w:eastAsia="el-GR"/>
        </w:rPr>
        <w:t>Σημ. 1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: Η οριστική   επιβεβαίωση   των   συμμετοχών   για   το Ατομικό Πρωτάθλημα θα πραγματοποιηθεί με φυσική παρουσία των συμμετεχόντων την </w:t>
      </w:r>
      <w:r w:rsidRPr="00232E65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Κυριακή 19 Μαρτίου, ώρα 08:00 – 09:00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 Μαθητής ή μαθήτρια που προσέλθει μετά την 09:00 πρωινή και εφ’ όσον έχει δηλώσει ήδη συμμετοχή θα μπορεί να αγωνιστεί από τον δεύτερο γύρο.</w:t>
      </w:r>
    </w:p>
    <w:p w14:paraId="581E79F0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2438D191" w14:textId="77777777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Στο ατομικό θα τηρηθεί αυστηρά σειρά προτεραιότητας σε περίπτωση συμπλήρωσης των 360 συμμετοχών.</w:t>
      </w:r>
    </w:p>
    <w:p w14:paraId="32CC784D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14:paraId="692FE688" w14:textId="7E5C428D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4.</w:t>
      </w:r>
      <w:r w:rsid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ΧΩΡΟΣ ΑΓΩΝΩΝ:</w:t>
      </w:r>
    </w:p>
    <w:p w14:paraId="6DABD0F6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37C5A3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Τα Πρωταθλήματα θα διεξαχθούν στο κλειστό γυμναστήριο της Ένωσης Αθλοπαιδιών Πατρών (Ηπείρου &amp; Φαβιέρου – Πάτρα).</w:t>
      </w:r>
    </w:p>
    <w:p w14:paraId="0FEBE4E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7B92DC9" w14:textId="61BF9D32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5.</w:t>
      </w:r>
      <w:r w:rsid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ΧΡΟΝΟΣ ΣΚΕΨΗΣ:</w:t>
      </w:r>
    </w:p>
    <w:p w14:paraId="461E56E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A05B27C" w14:textId="34722099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Και στα 2 Πρωταθλήματα, ορίζεται σε 10′ ανά μαθητή συν 3” ανανέωση για κάθε κίνηση.</w:t>
      </w:r>
    </w:p>
    <w:p w14:paraId="179D0509" w14:textId="77777777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</w:p>
    <w:p w14:paraId="7DD6DBE8" w14:textId="50690EB3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6.</w:t>
      </w:r>
      <w:r w:rsid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ΔΙΚΑΙΩΜΑ ΣΥΜΜΕΤΟΧΗΣ:</w:t>
      </w:r>
    </w:p>
    <w:p w14:paraId="36BF4D3A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402888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Α) Στο Ατομικό Πρωτάθλημα δικαίωμα συμμετοχής έχουν οι μαθητές και μαθήτριες των Νηπιαγωγείων, των Δημοτικών Σχολείων, των</w:t>
      </w:r>
    </w:p>
    <w:p w14:paraId="503D8B4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Γυμνασίων και των Λυκείων, Δημοσίων και Ιδιωτικών της Περιφέρειας Δυτικής Ελλάδος. Επίσης επιτρέπεται η συμμετοχή μαθητών σχολείων όμορων περιοχών και νησιών προς εξυπηρέτηση αυτών.</w:t>
      </w:r>
    </w:p>
    <w:p w14:paraId="6415C909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2E08E7CD" w14:textId="3BDC58F9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Β) Στο Ομαδικό Πρωτάθλημα δικαίωμα συμμετοχής έχουν οι μαθητές και μαθήτριες των Δημοτικών Σχολείων, των Γυμνασίων και 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τωνΛυκείων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, Δημοσίων και Ιδιωτικών της Περιφέρειας Δυτικής Ελλάδος. Επίσης επιτρέπεται η συμμετοχή σχολείων όμορων περιοχών και νησιών προς εξυπηρέτηση αυτών. Επιτρέπεται η συμμετοχή έως τριών ομάδων από το ίδιο σχολείο (Δημοτικό, Γυμνάσιο ή Λύκειο).</w:t>
      </w:r>
    </w:p>
    <w:p w14:paraId="4825C7C0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C6CF993" w14:textId="40BDAF5B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7.</w:t>
      </w:r>
      <w:r w:rsidR="00FC2ACE"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ΠΑΡΑΒΟΛΟ:</w:t>
      </w:r>
    </w:p>
    <w:p w14:paraId="2BAF5AAA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DAD30D9" w14:textId="6278B491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Ορίζεται στα 10 ευρώ για το Ατομικό Σχολικό Πρωτάθλημα και 20 ευρώ για την κάθε ομάδα στο ομαδικό. Το παράβολο κατατίθεται στην</w:t>
      </w:r>
      <w:r w:rsidR="00FC2AC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γραμματεία των αγώνων με την επιβεβαίωση της συμμετοχής.</w:t>
      </w:r>
    </w:p>
    <w:p w14:paraId="4837AA8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14:paraId="1A96F7FF" w14:textId="503594CC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8.</w:t>
      </w:r>
      <w:r w:rsidR="00FC2ACE"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ΣΥΝΘΕΣΗ ΟΜΑΔΙΚΩΝ ΣΧΟΛΙΚΩΝ ΑΓΩΝΩΝ:</w:t>
      </w:r>
    </w:p>
    <w:p w14:paraId="2CB4AAB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2A06B182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Η σύνθεση των ομάδων θα είναι 4μελής (+2 αναπληρωματικοί) με υποχρεωτική συμμετοχή 1 τουλάχιστον κοριτσιού στην 4η σκακιέρα. Οι ομάδες υποχρεούνται μαζί με την δήλωση συμμετοχής τους στο πρωτάθλημα, να δηλώσουν και τη βασική σύνθεσή</w:t>
      </w:r>
    </w:p>
    <w:p w14:paraId="5DD49F7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τους (αποτελούμενη από 4 μέλη και 2 αναπληρωματικά),με μοναδικό περιορισμό τη συμμετοχή μαθήτριας στην 4η σκακιέρα. Για τα ομαδικά υποχρεωτική η βεβαίωση από το σχολείο στη γραμματεία πριν</w:t>
      </w:r>
    </w:p>
    <w:p w14:paraId="40F59C60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τους αγώνες. Η δήλωση συμμετοχής είναι και η σύνθεση του πρώτου γύρου, υποχρεωτικά και δεν επιδέχεται μεταβολές. Αν κάποιο σχολείο έχει απόντα από την σύνθεση που έχει δηλώσει θα χάσει αυτή την</w:t>
      </w:r>
    </w:p>
    <w:p w14:paraId="297CDF0D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σκακιέρα άνευ αγώνος στον 1ο  γύρο. Η σειρά των 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σκακιέρων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στη βασική σύνθεση δεν αλλάζει και ισχύει για όλο το πρωτάθλημα.</w:t>
      </w:r>
    </w:p>
    <w:p w14:paraId="74CD5504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4436681" w14:textId="52BEECB6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9.</w:t>
      </w:r>
      <w:r w:rsid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ΣΥΣΤΗΜΑ ΑΓΩΝΩΝ:</w:t>
      </w:r>
    </w:p>
    <w:p w14:paraId="28C013A5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BBE5DE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α) Ατομικό Σχολικό Πρωτάθλημα: Οι αγωνιζόμενοι θα χωριστούν σε</w:t>
      </w:r>
    </w:p>
    <w:p w14:paraId="01266E1F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ομίλους κατά τάξη και θα αγωνιστούν με Ελβετικό σύστημα 7 γύρων. Η αρχική κατάταξη στους ομίλους θα γίνει με αλφαβητική σειρά. Σε περίπτωση μικρού αριθμού συμμετεχόντων (λιγότερες από 10) μπορεί να διεξαχθούν λιγότεροι γύροι ή και τουρνουά 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πουλ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14:paraId="3A5B5C1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5DE82350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Οι αγώνες θα γίνουν στις εξής 11 κατηγορίες:</w:t>
      </w:r>
    </w:p>
    <w:p w14:paraId="5E07FD98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398AAF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1.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Νηπιαγωγείων</w:t>
      </w:r>
    </w:p>
    <w:p w14:paraId="42E31A59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2.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Α’ Τάξης Δημοτικών Σχολείων</w:t>
      </w:r>
    </w:p>
    <w:p w14:paraId="1D769BBB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3.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Β’ Τάξης Δημοτικών Σχολείων</w:t>
      </w:r>
    </w:p>
    <w:p w14:paraId="6A410EC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4.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Γ’ Τάξης Δημοτικών Σχολείων</w:t>
      </w:r>
    </w:p>
    <w:p w14:paraId="5CE0CAD2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5.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Δ’ Τάξης Δημοτικών Σχολείων</w:t>
      </w:r>
    </w:p>
    <w:p w14:paraId="36D1D506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6.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Ε’ Τάξης Δημοτικών Σχολείων</w:t>
      </w:r>
    </w:p>
    <w:p w14:paraId="2AE60EE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7.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ΣΤ’ Τάξης Δημοτικών Σχολείων</w:t>
      </w:r>
    </w:p>
    <w:p w14:paraId="56D5EDC9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8.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Α’ Γυμνασίου</w:t>
      </w:r>
    </w:p>
    <w:p w14:paraId="4B72F7A1" w14:textId="6CF81DE2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9.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Β’ Γυμνασίου</w:t>
      </w:r>
    </w:p>
    <w:p w14:paraId="1492AF7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10.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Γ’ Γυμνασίου</w:t>
      </w:r>
    </w:p>
    <w:p w14:paraId="5A62F346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11.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Μαθητές-Μαθήτριες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Λυκείων</w:t>
      </w:r>
    </w:p>
    <w:p w14:paraId="2A472112" w14:textId="161F141D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β) Ομαδικό Σχολικό Πρωτάθλημα: Θα διεξαχθεί σε τρεις ομίλους: 1 όμιλος Πρωτοβάθμιας (Δημοτικά) και 2 όμιλοι Δευτεροβάθμιας</w:t>
      </w:r>
      <w:r w:rsidR="00FC2AC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Εκπαίδευσης (Γυμνάσια, Λύκεια) με Ελβετικό σύστημα 6 γύρων.</w:t>
      </w:r>
    </w:p>
    <w:p w14:paraId="660E719B" w14:textId="4191AF93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Προϋπόθεση για τη δημιουργία ομίλου Λυκείων είναι η συμμετοχή</w:t>
      </w:r>
      <w:r w:rsidR="00FC2AC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τουλάχιστον 6 ομάδων (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πουλ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5 γύρων). Σε αντίθετη περίπτωση και με απόφαση του Διευθυντή Αγώνων και του Επικεφαλής Διαιτητή θα γίνει ενιαίος όμιλος για Γυμνάσια και Λύκεια (σε αυτή την περίπτωση θα ισχύσει ξεχωριστή κατάταξη και βραβεύσεις). Ο Διευθυντής των</w:t>
      </w:r>
      <w:r w:rsidR="00FC2AC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Αγώνων σε συνεννόηση με τον επικεφαλής διαιτητή μπορεί να αλλάξει το σύστημα των αγώνων ανάλογα με τον τελικό αριθμό των</w:t>
      </w:r>
      <w:r w:rsidR="00FC2AC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συμμετοχών.</w:t>
      </w:r>
    </w:p>
    <w:p w14:paraId="3DE0114B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58043A0B" w14:textId="3D30920B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10.</w:t>
      </w:r>
      <w:r w:rsidR="00FC2ACE"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ΑΡΣΗ ΙΣΟΒΑΘΜΙΑΣ:</w:t>
      </w:r>
    </w:p>
    <w:p w14:paraId="3533A2FF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900D2CD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Θα ισχύσουν κατά σειρά τα ακόλουθα κριτήρια άρσης ισοβαθμίας:</w:t>
      </w:r>
    </w:p>
    <w:p w14:paraId="4FA3C4D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58C40336" w14:textId="77777777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Α) Για το ατομικό πρωτάθλημα:</w:t>
      </w:r>
    </w:p>
    <w:p w14:paraId="72BC1FE8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3620F9B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Για ελβετικό σύστημα</w:t>
      </w:r>
    </w:p>
    <w:p w14:paraId="2A18099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734BD38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(α). Αποτέλεσμα του τουρνουά των ισόβαθμων (εάν έχουν παίξει όλοι μεταξύ τους).</w:t>
      </w:r>
    </w:p>
    <w:p w14:paraId="3D4C059B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287FD35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(β). Το κριτήριο 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Μπούχολτζ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(βαθμοί αντιπάλων).</w:t>
      </w:r>
    </w:p>
    <w:p w14:paraId="4ADA934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3E5013BB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(γ). Το κριτήριο 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Σόννεμπορν-Μπέργκερ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(βαθμοί αντιπάλων ανάλογα με το αποτέλεσμα).</w:t>
      </w:r>
    </w:p>
    <w:p w14:paraId="2111D516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A23B4D4" w14:textId="77777777" w:rsid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lastRenderedPageBreak/>
        <w:t xml:space="preserve">(δ). Άθροισμα προοδευτικής βαθμολογίας (και τα κριτήρια άρσης της). </w:t>
      </w:r>
    </w:p>
    <w:p w14:paraId="197E0951" w14:textId="77777777" w:rsidR="00FC2ACE" w:rsidRDefault="00FC2ACE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42872E6" w14:textId="76DD0E64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Για κυκλικό σύστημα (</w:t>
      </w:r>
      <w:r w:rsidRPr="00232E65">
        <w:rPr>
          <w:rFonts w:asciiTheme="minorHAnsi" w:eastAsia="Times New Roman" w:hAnsiTheme="minorHAnsi" w:cstheme="minorHAnsi"/>
          <w:sz w:val="24"/>
          <w:szCs w:val="24"/>
          <w:lang w:eastAsia="el-GR"/>
        </w:rPr>
        <w:t>round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eastAsia="el-GR"/>
        </w:rPr>
        <w:t>robin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)</w:t>
      </w:r>
    </w:p>
    <w:p w14:paraId="5ECCCD7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14:paraId="71F2A431" w14:textId="6D22A11A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(α). Το σύστημα 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Σόννεμπορν-Μπέργκερ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(βαθμοί αντιπάλων ανάλογα με το αποτέλεσμα).</w:t>
      </w:r>
    </w:p>
    <w:p w14:paraId="0491EFD4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DAA4D96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(β). Αριθμός νικών (προηγείται ο σκακιστής-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τρια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με τις περισσότερες νίκες).</w:t>
      </w:r>
    </w:p>
    <w:p w14:paraId="396F6ED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2FB6DE5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(γ). Κατάταξη βαθμών του τουρνουά μεταξύ των ισόβαθμων (τα μεταξύ τους αποτελέσματα)</w:t>
      </w:r>
    </w:p>
    <w:p w14:paraId="02B3AA7C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1A004A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Β) Για το ομαδικό πρωτάθλημα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: Σε περίπτωση ισοβαθμίας τα κριτήρια κατάταξης των ομάδων είναι κατά σειρά:</w:t>
      </w:r>
    </w:p>
    <w:p w14:paraId="32E06970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639C4E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(α). Αποτέλεσμα του τουρνουά των ισόβαθμων (βαθμοί, πόντοι, εάν έχουν παίξει όλοι μεταξύ τους).</w:t>
      </w:r>
    </w:p>
    <w:p w14:paraId="5143BC3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F6EAD6B" w14:textId="63FFB74A" w:rsid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(β). Το σύνολο των πόντων σε όλους τους αγώνες. </w:t>
      </w:r>
    </w:p>
    <w:p w14:paraId="64276E6B" w14:textId="77777777" w:rsidR="00FC2ACE" w:rsidRDefault="00FC2ACE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E05A224" w14:textId="57C3E539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(γ). Το σύστημα </w:t>
      </w: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Σόννεμπορν-Μπέργκερ</w:t>
      </w:r>
      <w:proofErr w:type="spellEnd"/>
    </w:p>
    <w:p w14:paraId="6E27AB42" w14:textId="4A90E41C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11.</w:t>
      </w:r>
      <w:r w:rsidR="00FC2ACE"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ΕΝΣΤΑΣΕΙΣ:</w:t>
      </w:r>
    </w:p>
    <w:p w14:paraId="02E1EF0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9E933B2" w14:textId="1973B560" w:rsidR="00173D54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Επιτροπή ενστάσεων θα οριστεί κατά την τεχνική συνάντηση στις 17/03/2023, η ένσταση υποβάλλεται εγγράφως με παράβολο 50€, στον διευθυντή αγώνων και εκδικάζεται αμέσως πριν την επόμενη παρτίδα.</w:t>
      </w:r>
    </w:p>
    <w:p w14:paraId="0701DF39" w14:textId="77777777" w:rsidR="00FC2ACE" w:rsidRPr="00232E65" w:rsidRDefault="00FC2ACE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2710BEF" w14:textId="5B4B830E" w:rsidR="00173D54" w:rsidRPr="00FC2ACE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12.</w:t>
      </w:r>
      <w:r w:rsidR="00FC2ACE"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FC2ACE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ΕΠΑΘΛΑ:</w:t>
      </w:r>
    </w:p>
    <w:p w14:paraId="15E3824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43AB48B" w14:textId="7DF037E2" w:rsidR="00173D54" w:rsidRPr="00232E65" w:rsidRDefault="00C1691C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) 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Ατομικό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Σχολικό Πρωτάθλημα: </w:t>
      </w:r>
      <w:r w:rsidR="00173D54"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Μετάλλια θα δοθούν στους 3 πρώτους μαθητές και στις 3 πρώτες μαθήτριες ανά κατηγορία</w:t>
      </w:r>
      <w:r w:rsidR="00173D54"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  <w:t>(όχι γενική κατηγορία) . Οι μαθήτριες</w:t>
      </w:r>
      <w:r w:rsidR="00FC2AC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173D54"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μετέχουν μόνο στα έπαθλα των μαθητριών. Επίσης, μετάλλιο θα δοθεί και στον πρώτο μαθητή ή μαθήτρια κάθε κατηγορίας, που δεν έχει</w:t>
      </w:r>
      <w:r w:rsidR="00FC2ACE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173D54"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αθλητικό δελτίο στην ΕΣΟ. Συμφώνως με οδηγία της Ελληνικής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="00173D54"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Σκακιστικής Ομοσπονδίας</w:t>
      </w:r>
      <w:r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 Μ</w:t>
      </w:r>
      <w:r w:rsidR="00173D54"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αθητής ή μαθήτρια που δεν παρευρεθεί στην τελετή των απονομών, το μετάλλιο μεταβιβάζεται στον/ην αμέσως επόμενο/η παρόντα/ούσα καθώς και τα προνόμια που απορρέουν από αυτό.</w:t>
      </w:r>
    </w:p>
    <w:p w14:paraId="0B2D2658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589A20D6" w14:textId="4AD143D3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bookmarkStart w:id="0" w:name="_Hlk127298670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β) Ομαδικό Σχολικό Πρωτάθλημα: </w:t>
      </w:r>
      <w:bookmarkEnd w:id="0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Κύπελλο θα δοθεί στις τρεις πρώτες ομάδες των Δημοτικών, Γυμνασίων και Λυκείων. Μετάλλια θα δοθούν</w:t>
      </w:r>
      <w:r w:rsidR="005D44A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στους μαθητές και μαθήτριες των τριών πρώτων Σχολείων: Δημοτικών</w:t>
      </w:r>
      <w:r w:rsidR="005D44A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– Γυμνασίων – Λυκείων .</w:t>
      </w:r>
    </w:p>
    <w:p w14:paraId="5DCE133D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5C4E260" w14:textId="4E322291" w:rsidR="00173D54" w:rsidRPr="005D44AD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lastRenderedPageBreak/>
        <w:t>13.</w:t>
      </w:r>
      <w:r w:rsidR="005D44AD"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ΠΡΟΚΡΙΣΕΙΣ:</w:t>
      </w:r>
    </w:p>
    <w:p w14:paraId="2D2D673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1DCDFB3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Θα ανακοινωθούν με συμπληρωματική προκήρυξη μόλις ανακοινώσει η ΕΣΟ την τελική φάση των πανελληνίων.</w:t>
      </w:r>
    </w:p>
    <w:p w14:paraId="4CD4D047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B471FD8" w14:textId="5DC61F25" w:rsidR="00173D54" w:rsidRPr="005D44AD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14.</w:t>
      </w:r>
      <w:r w:rsidR="005D44AD"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ΔΙΕΥΘΥΝΤΗΣ ΑΓΩΝΩΝ:</w:t>
      </w:r>
    </w:p>
    <w:p w14:paraId="129D521A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38635E80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proofErr w:type="spellStart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Σιέμπος</w:t>
      </w:r>
      <w:proofErr w:type="spellEnd"/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Κωνσταντίνος.</w:t>
      </w:r>
    </w:p>
    <w:p w14:paraId="572D3109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BBF0C9E" w14:textId="31892B97" w:rsidR="00173D54" w:rsidRPr="005D44AD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15.</w:t>
      </w:r>
      <w:r w:rsidR="005D44AD"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ΕΠΙΚΕΦΑΛΗΣ ΔΙΑΙΤΗΤΗΣ:</w:t>
      </w:r>
    </w:p>
    <w:p w14:paraId="6B540E3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2B362AD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Αλέξης Σπηλιόπουλος.</w:t>
      </w:r>
    </w:p>
    <w:p w14:paraId="06DD4DF5" w14:textId="77777777" w:rsidR="00173D54" w:rsidRPr="005D44AD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</w:p>
    <w:p w14:paraId="730471F0" w14:textId="7656F8D6" w:rsidR="00173D54" w:rsidRPr="005D44AD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16.</w:t>
      </w:r>
      <w:r w:rsidR="005D44AD"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ΔΗΛΩΣΕΙΣ ΣΥΜΜΕΤΟΧΗΣ:</w:t>
      </w:r>
    </w:p>
    <w:p w14:paraId="0C93FE66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24934C6C" w14:textId="654162FD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Ατομικά Πρωταθλήματα: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Έως και την Πέμπτη 16 Μαρτίου και ώρα 24.00, ηλεκτρονικά στη φόρμα: </w:t>
      </w:r>
      <w:hyperlink r:id="rId13" w:history="1"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https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://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forms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.</w:t>
        </w:r>
        <w:proofErr w:type="spellStart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gle</w:t>
        </w:r>
        <w:proofErr w:type="spellEnd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/</w:t>
        </w:r>
        <w:proofErr w:type="spellStart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mJGgx</w:t>
        </w:r>
        <w:proofErr w:type="spellEnd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5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N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5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E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7</w:t>
        </w:r>
        <w:proofErr w:type="spellStart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cEgahT</w:t>
        </w:r>
        <w:proofErr w:type="spellEnd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6</w:t>
        </w:r>
      </w:hyperlink>
      <w:r w:rsidR="005D44A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14:paraId="7C41646F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B9E32FE" w14:textId="16F63E26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Ομαδικά Πρωταθλήματα: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Έως την Πέμπτη 16 Μαρτίου και ώρα</w:t>
      </w:r>
      <w:r w:rsidR="005D44A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24.00</w:t>
      </w:r>
      <w:r w:rsidR="005D44A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,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ηλεκτρονικά στην φόρμα: </w:t>
      </w:r>
      <w:hyperlink r:id="rId14" w:history="1"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https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://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forms</w:t>
        </w:r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.</w:t>
        </w:r>
        <w:proofErr w:type="spellStart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gle</w:t>
        </w:r>
        <w:proofErr w:type="spellEnd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/</w:t>
        </w:r>
        <w:proofErr w:type="spellStart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vgj</w:t>
        </w:r>
        <w:proofErr w:type="spellEnd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5</w:t>
        </w:r>
        <w:proofErr w:type="spellStart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eastAsia="el-GR"/>
          </w:rPr>
          <w:t>YbnJXgGnHznD</w:t>
        </w:r>
        <w:proofErr w:type="spellEnd"/>
        <w:r w:rsidR="005D44AD" w:rsidRPr="00E81FBD">
          <w:rPr>
            <w:rStyle w:val="-"/>
            <w:rFonts w:asciiTheme="minorHAnsi" w:eastAsia="Times New Roman" w:hAnsiTheme="minorHAnsi" w:cstheme="minorHAnsi"/>
            <w:sz w:val="24"/>
            <w:szCs w:val="24"/>
            <w:lang w:val="el-GR" w:eastAsia="el-GR"/>
          </w:rPr>
          <w:t>8</w:t>
        </w:r>
      </w:hyperlink>
      <w:r w:rsidR="005D44A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</w:p>
    <w:p w14:paraId="0F171CA8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79034D70" w14:textId="183BA5B1" w:rsidR="00173D54" w:rsidRPr="005D44AD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17.</w:t>
      </w:r>
      <w:r w:rsid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 xml:space="preserve"> </w:t>
      </w:r>
      <w:r w:rsidRPr="005D44AD"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  <w:t>ΓΕΝΙΚΑ:</w:t>
      </w:r>
    </w:p>
    <w:p w14:paraId="5684C804" w14:textId="1ED618B6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Στις σκακιέρες χωρίς ρολόι ο επικεφαλής δίνει οδηγίες που ισχύουν για όλους τους γύρους.</w:t>
      </w:r>
    </w:p>
    <w:p w14:paraId="3EFA379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Ισχύουν οι κανονισμοί </w:t>
      </w:r>
      <w:r w:rsidRPr="00232E65">
        <w:rPr>
          <w:rFonts w:asciiTheme="minorHAnsi" w:eastAsia="Times New Roman" w:hAnsiTheme="minorHAnsi" w:cstheme="minorHAnsi"/>
          <w:sz w:val="24"/>
          <w:szCs w:val="24"/>
          <w:lang w:eastAsia="el-GR"/>
        </w:rPr>
        <w:t>RAPID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της </w:t>
      </w:r>
      <w:r w:rsidRPr="00232E65">
        <w:rPr>
          <w:rFonts w:asciiTheme="minorHAnsi" w:eastAsia="Times New Roman" w:hAnsiTheme="minorHAnsi" w:cstheme="minorHAnsi"/>
          <w:sz w:val="24"/>
          <w:szCs w:val="24"/>
          <w:lang w:eastAsia="el-GR"/>
        </w:rPr>
        <w:t>FIDE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.</w:t>
      </w:r>
    </w:p>
    <w:p w14:paraId="20346D09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0BDDC56A" w14:textId="379B73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Δικαίωμα λήψης φωτογραφιών και βιντεοσκόπησης των αγώνων έχει μόνο ο εξουσιοδοτημένος φωτογράφος των διοργανωτών. Το υλικό θα</w:t>
      </w:r>
      <w:r w:rsidR="005D44AD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χρησιμοποιηθεί από την ΕΣΣΔΕ και την Ε.Α.Π. για την προβολή του αθλήματος σε όλα τα έντυπα και ηλεκτρονικά μέσα.</w:t>
      </w:r>
    </w:p>
    <w:p w14:paraId="55EB1812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37075CF5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Για κάθε ζήτημα που δεν προβλέπεται από αυτή την Προκήρυξη ή από τους κανονισμούς της </w:t>
      </w:r>
      <w:r w:rsidRPr="00232E65">
        <w:rPr>
          <w:rFonts w:asciiTheme="minorHAnsi" w:eastAsia="Times New Roman" w:hAnsiTheme="minorHAnsi" w:cstheme="minorHAnsi"/>
          <w:sz w:val="24"/>
          <w:szCs w:val="24"/>
          <w:lang w:eastAsia="el-GR"/>
        </w:rPr>
        <w:t>FIDE</w:t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 xml:space="preserve"> και της ΕΣΟ, αρμόδια είναι η διεύθυνση των αγώνων.</w:t>
      </w:r>
    </w:p>
    <w:p w14:paraId="3085E47E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1B9B862D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>Οι συμμετέχοντες με την δήλωση συμμετοχής αποδέχονται ανεπιφύλακτα όλους τους όρους της παρούσας προκήρυξης.</w:t>
      </w:r>
    </w:p>
    <w:p w14:paraId="38771C0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4C7A19EB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D44AD" w:rsidRPr="005D44AD" w14:paraId="5297B977" w14:textId="77777777" w:rsidTr="005D44AD">
        <w:trPr>
          <w:jc w:val="center"/>
        </w:trPr>
        <w:tc>
          <w:tcPr>
            <w:tcW w:w="4315" w:type="dxa"/>
          </w:tcPr>
          <w:p w14:paraId="232303D7" w14:textId="1C1B6C34" w:rsidR="005D44AD" w:rsidRPr="005D44AD" w:rsidRDefault="005D44AD" w:rsidP="005D44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Ο ΠΡΟΕΔΡΟΣ ΤΗΣ Ε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.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Σ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.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Σ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.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Δ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.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Ε</w:t>
            </w: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.</w:t>
            </w:r>
          </w:p>
        </w:tc>
        <w:tc>
          <w:tcPr>
            <w:tcW w:w="4315" w:type="dxa"/>
          </w:tcPr>
          <w:p w14:paraId="11570642" w14:textId="4E98A86B" w:rsidR="005D44AD" w:rsidRPr="005D44AD" w:rsidRDefault="005D44AD" w:rsidP="005D44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  <w:t>Ο ΠΡΟΕΔΡΟΣ ΤΗΣ Ε.Α.ΠΑΤΡΩΝ</w:t>
            </w:r>
          </w:p>
        </w:tc>
      </w:tr>
      <w:tr w:rsidR="005D44AD" w:rsidRPr="005D44AD" w14:paraId="2450966D" w14:textId="77777777" w:rsidTr="005D44AD">
        <w:trPr>
          <w:jc w:val="center"/>
        </w:trPr>
        <w:tc>
          <w:tcPr>
            <w:tcW w:w="4315" w:type="dxa"/>
          </w:tcPr>
          <w:p w14:paraId="740DDF05" w14:textId="77777777" w:rsidR="005D44AD" w:rsidRPr="005D44AD" w:rsidRDefault="005D44AD" w:rsidP="005D44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</w:p>
          <w:p w14:paraId="21B2D982" w14:textId="64CBA88C" w:rsidR="005D44AD" w:rsidRPr="005D44AD" w:rsidRDefault="005D44AD" w:rsidP="005D44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ΚΩΝΣΤΑΝΤΙΝΟΣ ΜΠΟΥΝΙΑΣ</w:t>
            </w:r>
          </w:p>
        </w:tc>
        <w:tc>
          <w:tcPr>
            <w:tcW w:w="4315" w:type="dxa"/>
          </w:tcPr>
          <w:p w14:paraId="33BACF1A" w14:textId="77777777" w:rsidR="005D44AD" w:rsidRPr="005D44AD" w:rsidRDefault="005D44AD" w:rsidP="005D44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</w:pPr>
          </w:p>
          <w:p w14:paraId="654F0A72" w14:textId="5331ACB0" w:rsidR="005D44AD" w:rsidRPr="005D44AD" w:rsidRDefault="005D44AD" w:rsidP="005D44AD">
            <w:pPr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l-GR" w:eastAsia="el-GR"/>
              </w:rPr>
            </w:pPr>
            <w:r w:rsidRPr="005D44AD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ΝΕΣΤΩΡ ΣΑΡΑΝΤΗΣ</w:t>
            </w:r>
          </w:p>
        </w:tc>
      </w:tr>
    </w:tbl>
    <w:p w14:paraId="0341381F" w14:textId="77777777" w:rsidR="00173D54" w:rsidRPr="005D44AD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lang w:val="el-GR" w:eastAsia="el-GR"/>
        </w:rPr>
      </w:pPr>
    </w:p>
    <w:p w14:paraId="7812B861" w14:textId="77777777" w:rsidR="00173D54" w:rsidRPr="00232E65" w:rsidRDefault="00173D54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p w14:paraId="670E2231" w14:textId="6312D6EA" w:rsidR="00173D54" w:rsidRPr="00232E65" w:rsidRDefault="00173D54" w:rsidP="005D44AD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  <w:r w:rsidRPr="00232E65"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  <w:tab/>
      </w:r>
    </w:p>
    <w:p w14:paraId="787B40DF" w14:textId="2442A425" w:rsidR="00CA641A" w:rsidRPr="00232E65" w:rsidRDefault="00CA641A" w:rsidP="00232E65">
      <w:pPr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  <w:lang w:val="el-GR" w:eastAsia="el-GR"/>
        </w:rPr>
      </w:pPr>
    </w:p>
    <w:sectPr w:rsidR="00CA641A" w:rsidRPr="00232E65" w:rsidSect="000F2384">
      <w:pgSz w:w="12240" w:h="15840"/>
      <w:pgMar w:top="1418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5563A" w14:textId="77777777" w:rsidR="00042E50" w:rsidRDefault="00042E50" w:rsidP="004A2ABD">
      <w:pPr>
        <w:spacing w:after="0" w:line="240" w:lineRule="auto"/>
      </w:pPr>
      <w:r>
        <w:separator/>
      </w:r>
    </w:p>
  </w:endnote>
  <w:endnote w:type="continuationSeparator" w:id="0">
    <w:p w14:paraId="688DB52F" w14:textId="77777777" w:rsidR="00042E50" w:rsidRDefault="00042E50" w:rsidP="004A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1CBA" w14:textId="77777777" w:rsidR="00042E50" w:rsidRDefault="00042E50" w:rsidP="004A2ABD">
      <w:pPr>
        <w:spacing w:after="0" w:line="240" w:lineRule="auto"/>
      </w:pPr>
      <w:r>
        <w:separator/>
      </w:r>
    </w:p>
  </w:footnote>
  <w:footnote w:type="continuationSeparator" w:id="0">
    <w:p w14:paraId="34A8712A" w14:textId="77777777" w:rsidR="00042E50" w:rsidRDefault="00042E50" w:rsidP="004A2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1C8A"/>
    <w:multiLevelType w:val="multilevel"/>
    <w:tmpl w:val="1C7A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302CE"/>
    <w:multiLevelType w:val="hybridMultilevel"/>
    <w:tmpl w:val="B5A400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0D33"/>
    <w:multiLevelType w:val="multilevel"/>
    <w:tmpl w:val="648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E659F"/>
    <w:multiLevelType w:val="hybridMultilevel"/>
    <w:tmpl w:val="AEF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1A09"/>
    <w:multiLevelType w:val="hybridMultilevel"/>
    <w:tmpl w:val="8ED02E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A61D1"/>
    <w:multiLevelType w:val="multilevel"/>
    <w:tmpl w:val="B8A6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80EB3"/>
    <w:multiLevelType w:val="hybridMultilevel"/>
    <w:tmpl w:val="D474F60C"/>
    <w:lvl w:ilvl="0" w:tplc="156AD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C643C4"/>
    <w:multiLevelType w:val="hybridMultilevel"/>
    <w:tmpl w:val="93B4F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66E66"/>
    <w:multiLevelType w:val="hybridMultilevel"/>
    <w:tmpl w:val="3D925F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94FA6"/>
    <w:multiLevelType w:val="multilevel"/>
    <w:tmpl w:val="618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437183">
    <w:abstractNumId w:val="3"/>
  </w:num>
  <w:num w:numId="2" w16cid:durableId="737091595">
    <w:abstractNumId w:val="8"/>
  </w:num>
  <w:num w:numId="3" w16cid:durableId="2146464603">
    <w:abstractNumId w:val="1"/>
  </w:num>
  <w:num w:numId="4" w16cid:durableId="148403610">
    <w:abstractNumId w:val="6"/>
  </w:num>
  <w:num w:numId="5" w16cid:durableId="1684820948">
    <w:abstractNumId w:val="4"/>
  </w:num>
  <w:num w:numId="6" w16cid:durableId="487016752">
    <w:abstractNumId w:val="2"/>
  </w:num>
  <w:num w:numId="7" w16cid:durableId="1908806653">
    <w:abstractNumId w:val="0"/>
  </w:num>
  <w:num w:numId="8" w16cid:durableId="231241029">
    <w:abstractNumId w:val="5"/>
  </w:num>
  <w:num w:numId="9" w16cid:durableId="140006445">
    <w:abstractNumId w:val="9"/>
  </w:num>
  <w:num w:numId="10" w16cid:durableId="7426013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E50"/>
    <w:rsid w:val="00004AAC"/>
    <w:rsid w:val="0000555A"/>
    <w:rsid w:val="0001142A"/>
    <w:rsid w:val="00042E50"/>
    <w:rsid w:val="00052B25"/>
    <w:rsid w:val="00053419"/>
    <w:rsid w:val="000549E9"/>
    <w:rsid w:val="0006251A"/>
    <w:rsid w:val="00065966"/>
    <w:rsid w:val="00087401"/>
    <w:rsid w:val="000B2D24"/>
    <w:rsid w:val="000C601B"/>
    <w:rsid w:val="000C7966"/>
    <w:rsid w:val="000F2384"/>
    <w:rsid w:val="000F26FD"/>
    <w:rsid w:val="000F39A2"/>
    <w:rsid w:val="00106DEA"/>
    <w:rsid w:val="0011287E"/>
    <w:rsid w:val="00115AB5"/>
    <w:rsid w:val="001165AF"/>
    <w:rsid w:val="001458B0"/>
    <w:rsid w:val="00150067"/>
    <w:rsid w:val="00173D54"/>
    <w:rsid w:val="00174BAE"/>
    <w:rsid w:val="001B4821"/>
    <w:rsid w:val="001C3AB0"/>
    <w:rsid w:val="001E1D3F"/>
    <w:rsid w:val="00211E29"/>
    <w:rsid w:val="00232E65"/>
    <w:rsid w:val="0024240F"/>
    <w:rsid w:val="002430F5"/>
    <w:rsid w:val="00243301"/>
    <w:rsid w:val="0024331B"/>
    <w:rsid w:val="00243820"/>
    <w:rsid w:val="002666BD"/>
    <w:rsid w:val="0027103F"/>
    <w:rsid w:val="00271AC3"/>
    <w:rsid w:val="0027233C"/>
    <w:rsid w:val="00281E1C"/>
    <w:rsid w:val="00282C62"/>
    <w:rsid w:val="00284F27"/>
    <w:rsid w:val="002926FE"/>
    <w:rsid w:val="002A273B"/>
    <w:rsid w:val="002A2B0A"/>
    <w:rsid w:val="002B33F7"/>
    <w:rsid w:val="002C4CB4"/>
    <w:rsid w:val="002D451A"/>
    <w:rsid w:val="002D5BBD"/>
    <w:rsid w:val="002E46D2"/>
    <w:rsid w:val="002F0E9D"/>
    <w:rsid w:val="00304F0A"/>
    <w:rsid w:val="00323DB1"/>
    <w:rsid w:val="003240C7"/>
    <w:rsid w:val="003262F9"/>
    <w:rsid w:val="00330306"/>
    <w:rsid w:val="003307C2"/>
    <w:rsid w:val="0035114D"/>
    <w:rsid w:val="003567F6"/>
    <w:rsid w:val="00363E26"/>
    <w:rsid w:val="00365BC3"/>
    <w:rsid w:val="00365BF6"/>
    <w:rsid w:val="00383E39"/>
    <w:rsid w:val="003A27DB"/>
    <w:rsid w:val="003A4A19"/>
    <w:rsid w:val="003B6D8B"/>
    <w:rsid w:val="003C5169"/>
    <w:rsid w:val="003C597A"/>
    <w:rsid w:val="003D1260"/>
    <w:rsid w:val="003D4573"/>
    <w:rsid w:val="003E2106"/>
    <w:rsid w:val="003E3F32"/>
    <w:rsid w:val="003F3DC7"/>
    <w:rsid w:val="003F7C69"/>
    <w:rsid w:val="0040137E"/>
    <w:rsid w:val="004030C6"/>
    <w:rsid w:val="00421A18"/>
    <w:rsid w:val="00426627"/>
    <w:rsid w:val="004511BB"/>
    <w:rsid w:val="004549C1"/>
    <w:rsid w:val="004606A2"/>
    <w:rsid w:val="004626BB"/>
    <w:rsid w:val="004708B8"/>
    <w:rsid w:val="00477E10"/>
    <w:rsid w:val="004A2ABD"/>
    <w:rsid w:val="004A741C"/>
    <w:rsid w:val="004D183F"/>
    <w:rsid w:val="004E5A23"/>
    <w:rsid w:val="004F011E"/>
    <w:rsid w:val="004F0EA4"/>
    <w:rsid w:val="004F1CA3"/>
    <w:rsid w:val="004F483B"/>
    <w:rsid w:val="004F60E2"/>
    <w:rsid w:val="004F610B"/>
    <w:rsid w:val="005261D8"/>
    <w:rsid w:val="0053497C"/>
    <w:rsid w:val="005355DC"/>
    <w:rsid w:val="00550237"/>
    <w:rsid w:val="00562990"/>
    <w:rsid w:val="00571ACA"/>
    <w:rsid w:val="005735D2"/>
    <w:rsid w:val="00577BCE"/>
    <w:rsid w:val="00585205"/>
    <w:rsid w:val="00590299"/>
    <w:rsid w:val="005A6D9C"/>
    <w:rsid w:val="005B7641"/>
    <w:rsid w:val="005C328D"/>
    <w:rsid w:val="005C5DC3"/>
    <w:rsid w:val="005C6FF8"/>
    <w:rsid w:val="005D44AD"/>
    <w:rsid w:val="005E7710"/>
    <w:rsid w:val="00615F41"/>
    <w:rsid w:val="00617371"/>
    <w:rsid w:val="0062001F"/>
    <w:rsid w:val="006232A8"/>
    <w:rsid w:val="006338CA"/>
    <w:rsid w:val="00643D6E"/>
    <w:rsid w:val="00647212"/>
    <w:rsid w:val="00653131"/>
    <w:rsid w:val="0065586A"/>
    <w:rsid w:val="00667EA5"/>
    <w:rsid w:val="00681548"/>
    <w:rsid w:val="00684B14"/>
    <w:rsid w:val="006876E8"/>
    <w:rsid w:val="006A0997"/>
    <w:rsid w:val="006A5D94"/>
    <w:rsid w:val="006B218A"/>
    <w:rsid w:val="006E1FCE"/>
    <w:rsid w:val="006E288B"/>
    <w:rsid w:val="00700F10"/>
    <w:rsid w:val="00702AA0"/>
    <w:rsid w:val="007054CF"/>
    <w:rsid w:val="00710A28"/>
    <w:rsid w:val="007129C8"/>
    <w:rsid w:val="00720D68"/>
    <w:rsid w:val="007213E0"/>
    <w:rsid w:val="00725CC2"/>
    <w:rsid w:val="00737921"/>
    <w:rsid w:val="00744116"/>
    <w:rsid w:val="007455CC"/>
    <w:rsid w:val="00746BF6"/>
    <w:rsid w:val="00753800"/>
    <w:rsid w:val="00754308"/>
    <w:rsid w:val="00780B8F"/>
    <w:rsid w:val="00794AB8"/>
    <w:rsid w:val="0079503E"/>
    <w:rsid w:val="00795BFF"/>
    <w:rsid w:val="007A7576"/>
    <w:rsid w:val="007B6AD1"/>
    <w:rsid w:val="007C4720"/>
    <w:rsid w:val="007C7567"/>
    <w:rsid w:val="007D1E1F"/>
    <w:rsid w:val="007D2551"/>
    <w:rsid w:val="007D4105"/>
    <w:rsid w:val="007E1386"/>
    <w:rsid w:val="007E3EA4"/>
    <w:rsid w:val="008005CA"/>
    <w:rsid w:val="008137E9"/>
    <w:rsid w:val="008264D4"/>
    <w:rsid w:val="00833ABD"/>
    <w:rsid w:val="00841F28"/>
    <w:rsid w:val="00876A1D"/>
    <w:rsid w:val="008870EB"/>
    <w:rsid w:val="008B2870"/>
    <w:rsid w:val="008C2D53"/>
    <w:rsid w:val="008D11DC"/>
    <w:rsid w:val="008E6674"/>
    <w:rsid w:val="00903F54"/>
    <w:rsid w:val="00906DD2"/>
    <w:rsid w:val="00926E85"/>
    <w:rsid w:val="00957CD7"/>
    <w:rsid w:val="00962F5D"/>
    <w:rsid w:val="00964434"/>
    <w:rsid w:val="00965603"/>
    <w:rsid w:val="00973335"/>
    <w:rsid w:val="00975A98"/>
    <w:rsid w:val="0099367B"/>
    <w:rsid w:val="0099510F"/>
    <w:rsid w:val="00996988"/>
    <w:rsid w:val="00997263"/>
    <w:rsid w:val="009C5502"/>
    <w:rsid w:val="009C7FA1"/>
    <w:rsid w:val="009D61E5"/>
    <w:rsid w:val="009F195B"/>
    <w:rsid w:val="009F3798"/>
    <w:rsid w:val="009F6E8F"/>
    <w:rsid w:val="00A019AE"/>
    <w:rsid w:val="00A11ABA"/>
    <w:rsid w:val="00A149E0"/>
    <w:rsid w:val="00A16607"/>
    <w:rsid w:val="00A26429"/>
    <w:rsid w:val="00A35E30"/>
    <w:rsid w:val="00A4417E"/>
    <w:rsid w:val="00A557BC"/>
    <w:rsid w:val="00A869FA"/>
    <w:rsid w:val="00AB5C2A"/>
    <w:rsid w:val="00AB7B61"/>
    <w:rsid w:val="00AC0835"/>
    <w:rsid w:val="00AD0C84"/>
    <w:rsid w:val="00AD6FEE"/>
    <w:rsid w:val="00AF520F"/>
    <w:rsid w:val="00B150DA"/>
    <w:rsid w:val="00B42070"/>
    <w:rsid w:val="00B456EF"/>
    <w:rsid w:val="00B52BC9"/>
    <w:rsid w:val="00B568C4"/>
    <w:rsid w:val="00B61BC3"/>
    <w:rsid w:val="00B62D63"/>
    <w:rsid w:val="00B7086D"/>
    <w:rsid w:val="00B802FF"/>
    <w:rsid w:val="00B8417D"/>
    <w:rsid w:val="00BB23A5"/>
    <w:rsid w:val="00BB42B5"/>
    <w:rsid w:val="00BB5985"/>
    <w:rsid w:val="00BB73BA"/>
    <w:rsid w:val="00BC28B9"/>
    <w:rsid w:val="00BC50FB"/>
    <w:rsid w:val="00BD6544"/>
    <w:rsid w:val="00BF1A34"/>
    <w:rsid w:val="00BF4981"/>
    <w:rsid w:val="00C00932"/>
    <w:rsid w:val="00C04465"/>
    <w:rsid w:val="00C129D5"/>
    <w:rsid w:val="00C1691C"/>
    <w:rsid w:val="00C20DC0"/>
    <w:rsid w:val="00C21B6C"/>
    <w:rsid w:val="00C25D0B"/>
    <w:rsid w:val="00C34A3B"/>
    <w:rsid w:val="00C53956"/>
    <w:rsid w:val="00C54560"/>
    <w:rsid w:val="00C557D7"/>
    <w:rsid w:val="00C6293A"/>
    <w:rsid w:val="00C629CF"/>
    <w:rsid w:val="00C87707"/>
    <w:rsid w:val="00C9119B"/>
    <w:rsid w:val="00C93E8C"/>
    <w:rsid w:val="00CA55A6"/>
    <w:rsid w:val="00CA641A"/>
    <w:rsid w:val="00CA711A"/>
    <w:rsid w:val="00CB7A3B"/>
    <w:rsid w:val="00CC1D97"/>
    <w:rsid w:val="00CC1F92"/>
    <w:rsid w:val="00CE49E7"/>
    <w:rsid w:val="00CF117E"/>
    <w:rsid w:val="00CF5D2F"/>
    <w:rsid w:val="00D02AEC"/>
    <w:rsid w:val="00D04986"/>
    <w:rsid w:val="00D0702B"/>
    <w:rsid w:val="00D1240B"/>
    <w:rsid w:val="00D16461"/>
    <w:rsid w:val="00D21DCA"/>
    <w:rsid w:val="00D41FA0"/>
    <w:rsid w:val="00D56867"/>
    <w:rsid w:val="00D7384A"/>
    <w:rsid w:val="00D84960"/>
    <w:rsid w:val="00DC3E60"/>
    <w:rsid w:val="00DD6BEE"/>
    <w:rsid w:val="00DD712F"/>
    <w:rsid w:val="00DD7404"/>
    <w:rsid w:val="00E1225B"/>
    <w:rsid w:val="00E22D1A"/>
    <w:rsid w:val="00E24C6E"/>
    <w:rsid w:val="00E41C4D"/>
    <w:rsid w:val="00E461E2"/>
    <w:rsid w:val="00E550BE"/>
    <w:rsid w:val="00E6436D"/>
    <w:rsid w:val="00E6690F"/>
    <w:rsid w:val="00E71489"/>
    <w:rsid w:val="00E86055"/>
    <w:rsid w:val="00E86796"/>
    <w:rsid w:val="00E91D1B"/>
    <w:rsid w:val="00E93B26"/>
    <w:rsid w:val="00EA5BE9"/>
    <w:rsid w:val="00EB1EB1"/>
    <w:rsid w:val="00EB691F"/>
    <w:rsid w:val="00EC5DE3"/>
    <w:rsid w:val="00EF1B60"/>
    <w:rsid w:val="00EF36C5"/>
    <w:rsid w:val="00EF52DB"/>
    <w:rsid w:val="00F003B9"/>
    <w:rsid w:val="00F043E5"/>
    <w:rsid w:val="00F10D35"/>
    <w:rsid w:val="00F13537"/>
    <w:rsid w:val="00F32C98"/>
    <w:rsid w:val="00F479B2"/>
    <w:rsid w:val="00F51B67"/>
    <w:rsid w:val="00F56C76"/>
    <w:rsid w:val="00F64A8A"/>
    <w:rsid w:val="00F64F9B"/>
    <w:rsid w:val="00F821F6"/>
    <w:rsid w:val="00FC2ACE"/>
    <w:rsid w:val="00FD08FC"/>
    <w:rsid w:val="00FF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1E0A4C4"/>
  <w15:chartTrackingRefBased/>
  <w15:docId w15:val="{F9A49A86-DB99-4FCE-B690-482F3304A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Char"/>
    <w:uiPriority w:val="9"/>
    <w:qFormat/>
    <w:rsid w:val="00E550B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5C5DC3"/>
    <w:pPr>
      <w:keepNext/>
      <w:spacing w:after="0" w:line="240" w:lineRule="auto"/>
      <w:jc w:val="both"/>
      <w:outlineLvl w:val="2"/>
    </w:pPr>
    <w:rPr>
      <w:rFonts w:ascii="Bookman Old Style" w:eastAsia="Times New Roman" w:hAnsi="Bookman Old Style" w:cs="Arial"/>
      <w:sz w:val="24"/>
      <w:szCs w:val="20"/>
      <w:lang w:val="el-GR" w:eastAsia="el-GR"/>
    </w:rPr>
  </w:style>
  <w:style w:type="paragraph" w:styleId="8">
    <w:name w:val="heading 8"/>
    <w:basedOn w:val="a"/>
    <w:next w:val="a"/>
    <w:link w:val="8Char"/>
    <w:qFormat/>
    <w:rsid w:val="005C5DC3"/>
    <w:pPr>
      <w:keepNext/>
      <w:spacing w:after="0" w:line="360" w:lineRule="auto"/>
      <w:outlineLvl w:val="7"/>
    </w:pPr>
    <w:rPr>
      <w:rFonts w:ascii="Bookman Old Style" w:eastAsia="Times New Roman" w:hAnsi="Bookman Old Style"/>
      <w:sz w:val="24"/>
      <w:szCs w:val="20"/>
      <w:u w:val="single"/>
      <w:lang w:val="el-GR"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D16461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D16461"/>
    <w:rPr>
      <w:color w:val="605E5C"/>
      <w:shd w:val="clear" w:color="auto" w:fill="E1DFDD"/>
    </w:rPr>
  </w:style>
  <w:style w:type="paragraph" w:styleId="a5">
    <w:name w:val="Balloon Text"/>
    <w:basedOn w:val="a"/>
    <w:link w:val="Char"/>
    <w:uiPriority w:val="99"/>
    <w:semiHidden/>
    <w:unhideWhenUsed/>
    <w:rsid w:val="00C25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5"/>
    <w:uiPriority w:val="99"/>
    <w:semiHidden/>
    <w:rsid w:val="00C25D0B"/>
    <w:rPr>
      <w:rFonts w:ascii="Tahoma" w:hAnsi="Tahoma" w:cs="Tahoma"/>
      <w:sz w:val="16"/>
      <w:szCs w:val="16"/>
      <w:lang w:val="en-US" w:eastAsia="en-US"/>
    </w:rPr>
  </w:style>
  <w:style w:type="character" w:customStyle="1" w:styleId="3Char">
    <w:name w:val="Επικεφαλίδα 3 Char"/>
    <w:link w:val="3"/>
    <w:rsid w:val="005C5DC3"/>
    <w:rPr>
      <w:rFonts w:ascii="Bookman Old Style" w:eastAsia="Times New Roman" w:hAnsi="Bookman Old Style" w:cs="Arial"/>
      <w:sz w:val="24"/>
    </w:rPr>
  </w:style>
  <w:style w:type="character" w:customStyle="1" w:styleId="8Char">
    <w:name w:val="Επικεφαλίδα 8 Char"/>
    <w:link w:val="8"/>
    <w:rsid w:val="005C5DC3"/>
    <w:rPr>
      <w:rFonts w:ascii="Bookman Old Style" w:eastAsia="Times New Roman" w:hAnsi="Bookman Old Style"/>
      <w:sz w:val="24"/>
      <w:u w:val="single"/>
    </w:rPr>
  </w:style>
  <w:style w:type="paragraph" w:styleId="a6">
    <w:name w:val="Body Text Indent"/>
    <w:basedOn w:val="a"/>
    <w:link w:val="Char0"/>
    <w:rsid w:val="005C5DC3"/>
    <w:pPr>
      <w:spacing w:after="0" w:line="360" w:lineRule="auto"/>
      <w:ind w:firstLine="567"/>
      <w:jc w:val="both"/>
    </w:pPr>
    <w:rPr>
      <w:rFonts w:ascii="Bookman Old Style" w:eastAsia="Times New Roman" w:hAnsi="Bookman Old Style"/>
      <w:sz w:val="24"/>
      <w:szCs w:val="28"/>
      <w:lang w:val="el-GR" w:eastAsia="el-GR"/>
    </w:rPr>
  </w:style>
  <w:style w:type="character" w:customStyle="1" w:styleId="Char0">
    <w:name w:val="Σώμα κείμενου με εσοχή Char"/>
    <w:link w:val="a6"/>
    <w:rsid w:val="005C5DC3"/>
    <w:rPr>
      <w:rFonts w:ascii="Bookman Old Style" w:eastAsia="Times New Roman" w:hAnsi="Bookman Old Style"/>
      <w:sz w:val="24"/>
      <w:szCs w:val="28"/>
    </w:rPr>
  </w:style>
  <w:style w:type="paragraph" w:styleId="a7">
    <w:name w:val="No Spacing"/>
    <w:uiPriority w:val="1"/>
    <w:qFormat/>
    <w:rsid w:val="0024240F"/>
    <w:rPr>
      <w:sz w:val="22"/>
      <w:szCs w:val="22"/>
      <w:lang w:val="en-US" w:eastAsia="en-US"/>
    </w:rPr>
  </w:style>
  <w:style w:type="paragraph" w:styleId="a8">
    <w:name w:val="header"/>
    <w:basedOn w:val="a"/>
    <w:link w:val="Char1"/>
    <w:uiPriority w:val="99"/>
    <w:semiHidden/>
    <w:unhideWhenUsed/>
    <w:rsid w:val="004A2AB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link w:val="a8"/>
    <w:uiPriority w:val="99"/>
    <w:semiHidden/>
    <w:rsid w:val="004A2ABD"/>
    <w:rPr>
      <w:sz w:val="22"/>
      <w:szCs w:val="22"/>
      <w:lang w:val="en-US" w:eastAsia="en-US"/>
    </w:rPr>
  </w:style>
  <w:style w:type="paragraph" w:styleId="a9">
    <w:name w:val="footer"/>
    <w:basedOn w:val="a"/>
    <w:link w:val="Char2"/>
    <w:uiPriority w:val="99"/>
    <w:semiHidden/>
    <w:unhideWhenUsed/>
    <w:rsid w:val="004A2AB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9"/>
    <w:uiPriority w:val="99"/>
    <w:semiHidden/>
    <w:rsid w:val="004A2ABD"/>
    <w:rPr>
      <w:sz w:val="22"/>
      <w:szCs w:val="22"/>
      <w:lang w:val="en-US" w:eastAsia="en-US"/>
    </w:rPr>
  </w:style>
  <w:style w:type="character" w:customStyle="1" w:styleId="1Char">
    <w:name w:val="Επικεφαλίδα 1 Char"/>
    <w:link w:val="1"/>
    <w:uiPriority w:val="9"/>
    <w:rsid w:val="00E550BE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customStyle="1" w:styleId="Default">
    <w:name w:val="Default"/>
    <w:rsid w:val="00F821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ody Text"/>
    <w:basedOn w:val="a"/>
    <w:link w:val="Char3"/>
    <w:uiPriority w:val="99"/>
    <w:semiHidden/>
    <w:unhideWhenUsed/>
    <w:rsid w:val="00173D54"/>
    <w:pPr>
      <w:spacing w:after="120"/>
    </w:pPr>
  </w:style>
  <w:style w:type="character" w:customStyle="1" w:styleId="Char3">
    <w:name w:val="Σώμα κειμένου Char"/>
    <w:basedOn w:val="a0"/>
    <w:link w:val="aa"/>
    <w:uiPriority w:val="99"/>
    <w:semiHidden/>
    <w:rsid w:val="00173D54"/>
    <w:rPr>
      <w:sz w:val="22"/>
      <w:szCs w:val="22"/>
      <w:lang w:val="en-US" w:eastAsia="en-US"/>
    </w:rPr>
  </w:style>
  <w:style w:type="paragraph" w:styleId="ab">
    <w:name w:val="List Paragraph"/>
    <w:basedOn w:val="a"/>
    <w:uiPriority w:val="34"/>
    <w:qFormat/>
    <w:rsid w:val="00FC2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dechess@gmail.com" TargetMode="External"/><Relationship Id="rId13" Type="http://schemas.openxmlformats.org/officeDocument/2006/relationships/hyperlink" Target="https://forms.gle/mJGgx5N5E7cEgahT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ouniask@otenet.gr" TargetMode="External"/><Relationship Id="rId14" Type="http://schemas.openxmlformats.org/officeDocument/2006/relationships/hyperlink" Target="https://forms.gle/vgj5YbnJXgGnHznD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pou\Documents\&#928;&#961;&#959;&#963;&#945;&#961;&#956;&#959;&#963;&#956;&#941;&#957;&#945;%20&#960;&#961;&#972;&#964;&#965;&#960;&#945;%20&#964;&#959;&#965;%20Office\&#917;&#928;&#921;&#931;&#932;&#927;&#923;&#919;%20&#931;&#917;%20&#933;&#928;&#927;&#933;&#929;&#915;&#927;%20&#922;&#913;&#921;%20&#915;&#915;&#913;.doc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7E03C-706D-4BB1-9976-5E388476A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ΣΕ ΥΠΟΥΡΓΟ ΚΑΙ ΓΓΑ.doc.dotx</Template>
  <TotalTime>14</TotalTime>
  <Pages>6</Pages>
  <Words>1369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Links>
    <vt:vector size="12" baseType="variant">
      <vt:variant>
        <vt:i4>2490368</vt:i4>
      </vt:variant>
      <vt:variant>
        <vt:i4>3</vt:i4>
      </vt:variant>
      <vt:variant>
        <vt:i4>0</vt:i4>
      </vt:variant>
      <vt:variant>
        <vt:i4>5</vt:i4>
      </vt:variant>
      <vt:variant>
        <vt:lpwstr>mailto:bouniask@otenet.gr</vt:lpwstr>
      </vt:variant>
      <vt:variant>
        <vt:lpwstr/>
      </vt:variant>
      <vt:variant>
        <vt:i4>983073</vt:i4>
      </vt:variant>
      <vt:variant>
        <vt:i4>0</vt:i4>
      </vt:variant>
      <vt:variant>
        <vt:i4>0</vt:i4>
      </vt:variant>
      <vt:variant>
        <vt:i4>5</vt:i4>
      </vt:variant>
      <vt:variant>
        <vt:lpwstr>mailto:essdechess@gmail.com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 ΜΠΟΥΝΙΑΣ</dc:creator>
  <cp:keywords/>
  <cp:lastModifiedBy>ΚΩΝΣΤΑΝΤΙΝΟΣ ΜΠΟΥΝΙΑΣ</cp:lastModifiedBy>
  <cp:revision>5</cp:revision>
  <cp:lastPrinted>2023-02-14T17:50:00Z</cp:lastPrinted>
  <dcterms:created xsi:type="dcterms:W3CDTF">2023-02-14T18:20:00Z</dcterms:created>
  <dcterms:modified xsi:type="dcterms:W3CDTF">2023-02-14T18:26:00Z</dcterms:modified>
</cp:coreProperties>
</file>